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793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48793C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8793C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F78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10,003,000.00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1CB4">
        <w:rPr>
          <w:rFonts w:asciiTheme="minorHAnsi" w:hAnsiTheme="minorHAnsi" w:cs="Arial"/>
          <w:lang w:val="en-ZA"/>
        </w:rPr>
        <w:t>(as per attached 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783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5F783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54CF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November</w:t>
      </w:r>
      <w:r w:rsidR="005F7834">
        <w:rPr>
          <w:rFonts w:asciiTheme="minorHAnsi" w:hAnsiTheme="minorHAnsi" w:cs="Arial"/>
          <w:lang w:val="en-ZA"/>
        </w:rPr>
        <w:t xml:space="preserve"> 2021</w:t>
      </w:r>
    </w:p>
    <w:p w:rsidR="007F4679" w:rsidRPr="004879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793C">
        <w:rPr>
          <w:rFonts w:asciiTheme="minorHAnsi" w:hAnsiTheme="minorHAnsi" w:cs="Arial"/>
          <w:b/>
          <w:lang w:val="en-ZA"/>
        </w:rPr>
        <w:t>Last Day to Register</w:t>
      </w:r>
      <w:r w:rsidRPr="0048793C">
        <w:rPr>
          <w:rFonts w:asciiTheme="minorHAnsi" w:hAnsiTheme="minorHAnsi" w:cs="Arial"/>
          <w:b/>
          <w:lang w:val="en-ZA"/>
        </w:rPr>
        <w:tab/>
      </w:r>
      <w:r w:rsidR="004D5A76" w:rsidRPr="0048793C">
        <w:rPr>
          <w:rFonts w:asciiTheme="minorHAnsi" w:hAnsiTheme="minorHAnsi" w:cs="Arial"/>
          <w:lang w:val="en-ZA"/>
        </w:rPr>
        <w:t>By 17:00 on</w:t>
      </w:r>
      <w:r w:rsidR="004D5A76" w:rsidRPr="0048793C">
        <w:rPr>
          <w:rFonts w:asciiTheme="minorHAnsi" w:hAnsiTheme="minorHAnsi" w:cs="Arial"/>
          <w:b/>
          <w:lang w:val="en-ZA"/>
        </w:rPr>
        <w:t xml:space="preserve"> </w:t>
      </w:r>
      <w:r w:rsidRPr="0048793C">
        <w:rPr>
          <w:rFonts w:asciiTheme="minorHAnsi" w:hAnsiTheme="minorHAnsi" w:cs="Arial"/>
          <w:lang w:val="en-ZA"/>
        </w:rPr>
        <w:t>11 November</w:t>
      </w:r>
      <w:r w:rsidR="005F7834" w:rsidRPr="0048793C">
        <w:rPr>
          <w:rFonts w:asciiTheme="minorHAnsi" w:hAnsiTheme="minorHAnsi" w:cs="Arial"/>
          <w:lang w:val="en-ZA"/>
        </w:rPr>
        <w:t xml:space="preserve"> 2021</w:t>
      </w:r>
    </w:p>
    <w:p w:rsidR="007F4679" w:rsidRPr="004879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793C">
        <w:rPr>
          <w:rFonts w:asciiTheme="minorHAnsi" w:hAnsiTheme="minorHAnsi" w:cs="Arial"/>
          <w:b/>
          <w:lang w:val="en-ZA"/>
        </w:rPr>
        <w:t>Issue Date</w:t>
      </w:r>
      <w:r w:rsidRPr="0048793C">
        <w:rPr>
          <w:rFonts w:asciiTheme="minorHAnsi" w:hAnsiTheme="minorHAnsi" w:cs="Arial"/>
          <w:b/>
          <w:lang w:val="en-ZA"/>
        </w:rPr>
        <w:tab/>
      </w:r>
      <w:r w:rsidR="008A7975" w:rsidRPr="0048793C">
        <w:rPr>
          <w:rFonts w:asciiTheme="minorHAnsi" w:hAnsiTheme="minorHAnsi" w:cs="Arial" w:hint="eastAsia"/>
          <w:lang w:val="en-ZA" w:eastAsia="ja-JP"/>
        </w:rPr>
        <w:t>29</w:t>
      </w:r>
      <w:r w:rsidRPr="0048793C">
        <w:rPr>
          <w:rFonts w:asciiTheme="minorHAnsi" w:hAnsiTheme="minorHAnsi" w:cs="Arial"/>
          <w:lang w:val="en-ZA"/>
        </w:rPr>
        <w:t xml:space="preserve"> November 2016</w:t>
      </w:r>
    </w:p>
    <w:p w:rsidR="007F4679" w:rsidRPr="004879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793C">
        <w:rPr>
          <w:rFonts w:asciiTheme="minorHAnsi" w:hAnsiTheme="minorHAnsi"/>
          <w:b/>
          <w:lang w:val="en-ZA"/>
        </w:rPr>
        <w:t>Date Convention</w:t>
      </w:r>
      <w:r w:rsidRPr="0048793C">
        <w:rPr>
          <w:rFonts w:asciiTheme="minorHAnsi" w:hAnsiTheme="minorHAnsi"/>
          <w:b/>
          <w:lang w:val="en-ZA"/>
        </w:rPr>
        <w:tab/>
      </w:r>
      <w:r w:rsidRPr="0048793C">
        <w:rPr>
          <w:rFonts w:asciiTheme="minorHAnsi" w:hAnsiTheme="minorHAnsi"/>
          <w:lang w:val="en-ZA"/>
        </w:rPr>
        <w:t>Modified Following</w:t>
      </w:r>
    </w:p>
    <w:p w:rsidR="007F4679" w:rsidRPr="004879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793C">
        <w:rPr>
          <w:rFonts w:asciiTheme="minorHAnsi" w:hAnsiTheme="minorHAnsi"/>
          <w:b/>
          <w:lang w:val="en-ZA"/>
        </w:rPr>
        <w:t>Interest Commencement Date</w:t>
      </w:r>
      <w:r w:rsidRPr="0048793C">
        <w:rPr>
          <w:rFonts w:asciiTheme="minorHAnsi" w:hAnsiTheme="minorHAnsi"/>
          <w:lang w:val="en-ZA"/>
        </w:rPr>
        <w:tab/>
      </w:r>
      <w:r w:rsidR="00CF76CD" w:rsidRPr="0048793C">
        <w:rPr>
          <w:rFonts w:asciiTheme="minorHAnsi" w:hAnsiTheme="minorHAnsi" w:cs="Arial" w:hint="eastAsia"/>
          <w:lang w:val="en-ZA" w:eastAsia="ja-JP"/>
        </w:rPr>
        <w:t>29</w:t>
      </w:r>
      <w:r w:rsidRPr="0048793C">
        <w:rPr>
          <w:rFonts w:asciiTheme="minorHAnsi" w:hAnsiTheme="minorHAnsi" w:cs="Arial"/>
          <w:lang w:val="en-ZA"/>
        </w:rPr>
        <w:t xml:space="preserve">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793C">
        <w:rPr>
          <w:rFonts w:asciiTheme="minorHAnsi" w:hAnsiTheme="minorHAnsi"/>
          <w:b/>
          <w:lang w:val="en-ZA"/>
        </w:rPr>
        <w:t>First Interest Payment Date</w:t>
      </w:r>
      <w:r w:rsidR="007F4679" w:rsidRPr="0048793C">
        <w:rPr>
          <w:rFonts w:asciiTheme="minorHAnsi" w:hAnsiTheme="minorHAnsi"/>
          <w:b/>
          <w:lang w:val="en-ZA"/>
        </w:rPr>
        <w:tab/>
      </w:r>
      <w:r w:rsidRPr="0048793C">
        <w:rPr>
          <w:rFonts w:asciiTheme="minorHAnsi" w:hAnsiTheme="minorHAnsi" w:cs="Arial"/>
          <w:lang w:val="en-ZA"/>
        </w:rPr>
        <w:t>2</w:t>
      </w:r>
      <w:r w:rsidR="00854CF3" w:rsidRPr="0048793C">
        <w:rPr>
          <w:rFonts w:asciiTheme="minorHAnsi" w:hAnsiTheme="minorHAnsi" w:cs="Arial"/>
          <w:lang w:val="en-ZA"/>
        </w:rPr>
        <w:t>2</w:t>
      </w:r>
      <w:r w:rsidRPr="0048793C">
        <w:rPr>
          <w:rFonts w:asciiTheme="minorHAnsi" w:hAnsiTheme="minorHAnsi" w:cs="Arial"/>
          <w:lang w:val="en-ZA"/>
        </w:rPr>
        <w:t xml:space="preserve"> November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ZAG000140831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5F7834" w:rsidRDefault="005F783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A1C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8793C" w:rsidRPr="005A4A8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https://www.jse.co.za/content/JSEPricingSupplementsItems/2014/BondDocuments/ASN172%20Pricing%20Supplement%2029112016.pdf</w:t>
        </w:r>
      </w:hyperlink>
      <w:r w:rsidR="0048793C">
        <w:rPr>
          <w:rFonts w:asciiTheme="minorHAnsi" w:hAnsiTheme="minorHAnsi" w:cs="Arial"/>
          <w:b/>
          <w:i/>
          <w:lang w:val="en-ZA"/>
        </w:rPr>
        <w:t xml:space="preserve"> </w:t>
      </w:r>
    </w:p>
    <w:p w:rsidR="0048793C" w:rsidRDefault="004879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F4C13" w:rsidRPr="00732BE9" w:rsidRDefault="00FF4C13" w:rsidP="00FF4C13">
      <w:pPr>
        <w:suppressAutoHyphens/>
        <w:spacing w:line="312" w:lineRule="auto"/>
        <w:ind w:right="708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 xml:space="preserve">Please note that </w:t>
      </w:r>
      <w:r>
        <w:rPr>
          <w:rFonts w:asciiTheme="minorHAnsi" w:hAnsiTheme="minorHAnsi" w:cs="Arial"/>
          <w:lang w:val="en-ZA"/>
        </w:rPr>
        <w:t>these</w:t>
      </w:r>
      <w:r w:rsidRPr="00732BE9">
        <w:rPr>
          <w:rFonts w:asciiTheme="minorHAnsi" w:hAnsiTheme="minorHAnsi" w:cs="Arial"/>
          <w:lang w:val="en-ZA"/>
        </w:rPr>
        <w:t xml:space="preserve"> Note</w:t>
      </w:r>
      <w:r>
        <w:rPr>
          <w:rFonts w:asciiTheme="minorHAnsi" w:hAnsiTheme="minorHAnsi" w:cs="Arial"/>
          <w:lang w:val="en-ZA"/>
        </w:rPr>
        <w:t>s are</w:t>
      </w:r>
      <w:r w:rsidRPr="00732BE9">
        <w:rPr>
          <w:rFonts w:asciiTheme="minorHAnsi" w:hAnsiTheme="minorHAnsi" w:cs="Arial"/>
          <w:lang w:val="en-ZA"/>
        </w:rPr>
        <w:t xml:space="preserve"> designated as an Inward Listed Instrument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as approved by the South African Reserve Bank. Therefore exchange control provisions apply to the trading and holding of </w:t>
      </w:r>
      <w:r>
        <w:rPr>
          <w:rFonts w:asciiTheme="minorHAnsi" w:hAnsiTheme="minorHAnsi" w:cs="Arial"/>
          <w:lang w:val="en-ZA"/>
        </w:rPr>
        <w:t>these</w:t>
      </w:r>
      <w:r w:rsidRPr="00732BE9">
        <w:rPr>
          <w:rFonts w:asciiTheme="minorHAnsi" w:hAnsiTheme="minorHAnsi" w:cs="Arial"/>
          <w:lang w:val="en-ZA"/>
        </w:rPr>
        <w:t xml:space="preserve"> debt instrument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>.</w:t>
      </w:r>
    </w:p>
    <w:p w:rsidR="00FF4C13" w:rsidRPr="00732BE9" w:rsidRDefault="00FF4C13" w:rsidP="00FF4C13">
      <w:pPr>
        <w:spacing w:line="312" w:lineRule="auto"/>
        <w:ind w:right="720"/>
        <w:jc w:val="both"/>
        <w:rPr>
          <w:rFonts w:asciiTheme="minorHAnsi" w:hAnsiTheme="minorHAnsi" w:cs="Arial"/>
          <w:lang w:val="en-ZA"/>
        </w:rPr>
      </w:pPr>
    </w:p>
    <w:p w:rsidR="00FF4C13" w:rsidRPr="00732BE9" w:rsidRDefault="00FF4C13" w:rsidP="00FF4C13">
      <w:pPr>
        <w:spacing w:line="312" w:lineRule="auto"/>
        <w:ind w:right="720"/>
        <w:jc w:val="both"/>
        <w:rPr>
          <w:rFonts w:asciiTheme="minorHAnsi" w:hAnsiTheme="minorHAnsi" w:cs="Arial"/>
        </w:rPr>
      </w:pPr>
      <w:r w:rsidRPr="00732BE9">
        <w:rPr>
          <w:rFonts w:asciiTheme="minorHAnsi" w:hAnsiTheme="minorHAnsi" w:cs="Arial"/>
        </w:rPr>
        <w:t>Th</w:t>
      </w:r>
      <w:r>
        <w:rPr>
          <w:rFonts w:asciiTheme="minorHAnsi" w:hAnsiTheme="minorHAnsi" w:cs="Arial"/>
        </w:rPr>
        <w:t>ese</w:t>
      </w:r>
      <w:r w:rsidRPr="00732BE9">
        <w:rPr>
          <w:rFonts w:asciiTheme="minorHAnsi" w:hAnsiTheme="minorHAnsi" w:cs="Arial"/>
        </w:rPr>
        <w:t xml:space="preserve">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 xml:space="preserve"> ha</w:t>
      </w:r>
      <w:r>
        <w:rPr>
          <w:rFonts w:asciiTheme="minorHAnsi" w:hAnsiTheme="minorHAnsi" w:cs="Arial"/>
        </w:rPr>
        <w:t>ve</w:t>
      </w:r>
      <w:r w:rsidRPr="00732BE9">
        <w:rPr>
          <w:rFonts w:asciiTheme="minorHAnsi" w:hAnsiTheme="minorHAnsi" w:cs="Arial"/>
        </w:rPr>
        <w:t xml:space="preserve"> been </w:t>
      </w:r>
      <w:r w:rsidRPr="00732BE9">
        <w:rPr>
          <w:rFonts w:asciiTheme="minorHAnsi" w:hAnsiTheme="minorHAnsi" w:cs="Arial"/>
          <w:b/>
          <w:bCs/>
        </w:rPr>
        <w:t>privately placed</w:t>
      </w:r>
      <w:r w:rsidRPr="00732BE9">
        <w:rPr>
          <w:rFonts w:asciiTheme="minorHAnsi" w:hAnsiTheme="minorHAnsi" w:cs="Arial"/>
        </w:rPr>
        <w:t xml:space="preserve"> by The Standard Bank of South Africa Limited.  Any prospective purchaser of the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 xml:space="preserve"> should contact </w:t>
      </w:r>
      <w:smartTag w:uri="urn:schemas-microsoft-com:office:smarttags" w:element="stockticker">
        <w:r w:rsidRPr="00732BE9">
          <w:rPr>
            <w:rFonts w:asciiTheme="minorHAnsi" w:hAnsiTheme="minorHAnsi" w:cs="Arial"/>
          </w:rPr>
          <w:t>SBSA</w:t>
        </w:r>
      </w:smartTag>
      <w:r w:rsidRPr="00732BE9">
        <w:rPr>
          <w:rFonts w:asciiTheme="minorHAnsi" w:hAnsiTheme="minorHAnsi" w:cs="Arial"/>
        </w:rPr>
        <w:t xml:space="preserve"> for details of the terms of the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>.  In this regard, prospective purchasers should be aware that:</w:t>
      </w:r>
    </w:p>
    <w:p w:rsidR="00FF4C13" w:rsidRPr="00732BE9" w:rsidRDefault="00FF4C13" w:rsidP="00FF4C13">
      <w:pPr>
        <w:spacing w:line="312" w:lineRule="auto"/>
        <w:ind w:right="720"/>
        <w:jc w:val="both"/>
        <w:rPr>
          <w:rFonts w:asciiTheme="minorHAnsi" w:hAnsiTheme="minorHAnsi" w:cs="Arial"/>
        </w:rPr>
      </w:pPr>
    </w:p>
    <w:p w:rsidR="00FF4C13" w:rsidRPr="00732BE9" w:rsidRDefault="00FF4C13" w:rsidP="00FF4C1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The Note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issued </w:t>
      </w:r>
      <w:r>
        <w:rPr>
          <w:rFonts w:asciiTheme="minorHAnsi" w:hAnsiTheme="minorHAnsi" w:cs="Arial"/>
          <w:lang w:val="en-ZA"/>
        </w:rPr>
        <w:t>are</w:t>
      </w:r>
      <w:r w:rsidRPr="00732BE9">
        <w:rPr>
          <w:rFonts w:asciiTheme="minorHAnsi" w:hAnsiTheme="minorHAnsi" w:cs="Arial"/>
          <w:lang w:val="en-ZA"/>
        </w:rPr>
        <w:t xml:space="preserve"> subject to the terms and conditions of the Pricing Supplement agreed between the Issuer and the subscriber(s) for the Note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and the Terms and Conditions of the Notes as set out in the Structured Note Programme </w:t>
      </w:r>
      <w:r w:rsidRPr="00732BE9">
        <w:rPr>
          <w:rFonts w:asciiTheme="minorHAnsi" w:hAnsiTheme="minorHAnsi" w:cs="Arial"/>
          <w:bCs/>
          <w:lang w:val="en-ZA"/>
        </w:rPr>
        <w:t>dated 01 March 2015</w:t>
      </w:r>
      <w:r w:rsidRPr="00732BE9">
        <w:rPr>
          <w:rFonts w:asciiTheme="minorHAnsi" w:hAnsiTheme="minorHAnsi" w:cs="Arial"/>
          <w:lang w:val="en-ZA"/>
        </w:rPr>
        <w:t xml:space="preserve">; </w:t>
      </w:r>
    </w:p>
    <w:p w:rsidR="00FF4C13" w:rsidRPr="00732BE9" w:rsidRDefault="00FF4C13" w:rsidP="00FF4C13">
      <w:pPr>
        <w:widowControl w:val="0"/>
        <w:numPr>
          <w:ilvl w:val="0"/>
          <w:numId w:val="7"/>
        </w:numPr>
        <w:tabs>
          <w:tab w:val="left" w:pos="0"/>
          <w:tab w:val="left" w:pos="4338"/>
        </w:tabs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The performance of each Note issued is linked to the performance of an underlying third party entity and/or obligation stipulated in the Pricing Supplement in respect of the Note and accordingly, as the prospective purchaser will assume credit exposure to both the Issuer and such entity and/or obligation, the Note is only suitable for purchase by financially sophisticated investors after conducting all relevant independent investigations.  The risks pertaining to credit-linked notes generally are more fully set out in the Programme Memorandum.  Copies of the Programme Memorandum are available from the Issuer.</w:t>
      </w:r>
    </w:p>
    <w:p w:rsidR="00FF4C13" w:rsidRPr="00F64748" w:rsidRDefault="00FF4C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7834" w:rsidRDefault="005F78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F7834" w:rsidRDefault="005F7834" w:rsidP="005F78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 w:hint="eastAsia"/>
          <w:lang w:val="en-ZA" w:eastAsia="ja-JP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</w:t>
      </w:r>
      <w:r>
        <w:rPr>
          <w:rFonts w:ascii="Calibri" w:hAnsi="Calibri" w:cs="Arial" w:hint="eastAsia"/>
          <w:lang w:val="en-ZA" w:eastAsia="ja-JP"/>
        </w:rPr>
        <w:t>golego</w:t>
      </w:r>
      <w:proofErr w:type="spellEnd"/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>+27 11 895 7352</w:t>
      </w:r>
    </w:p>
    <w:p w:rsidR="005F7834" w:rsidRDefault="005F7834" w:rsidP="005F783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Corporate  Actions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+27 11 520 7000</w:t>
      </w:r>
    </w:p>
    <w:p w:rsidR="005F7834" w:rsidRDefault="005F7834" w:rsidP="005F7834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B791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B7919" w:rsidRPr="00C94EA6">
      <w:rPr>
        <w:rFonts w:eastAsia="Times New Roman"/>
        <w:b/>
        <w:color w:val="808080"/>
        <w:sz w:val="14"/>
      </w:rPr>
      <w:fldChar w:fldCharType="separate"/>
    </w:r>
    <w:r w:rsidR="00AA1CB4">
      <w:rPr>
        <w:rFonts w:eastAsia="Times New Roman"/>
        <w:b/>
        <w:noProof/>
        <w:color w:val="808080"/>
        <w:sz w:val="14"/>
      </w:rPr>
      <w:t>2</w:t>
    </w:r>
    <w:r w:rsidR="006B791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B791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B7919" w:rsidRPr="00C94EA6">
      <w:rPr>
        <w:rFonts w:eastAsia="Times New Roman"/>
        <w:b/>
        <w:color w:val="808080"/>
        <w:sz w:val="14"/>
      </w:rPr>
      <w:fldChar w:fldCharType="separate"/>
    </w:r>
    <w:r w:rsidR="00AA1CB4">
      <w:rPr>
        <w:rFonts w:eastAsia="Times New Roman"/>
        <w:b/>
        <w:noProof/>
        <w:color w:val="808080"/>
        <w:sz w:val="14"/>
      </w:rPr>
      <w:t>2</w:t>
    </w:r>
    <w:r w:rsidR="006B7919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7919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1C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1C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51F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4F57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93C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834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919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4CF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6E8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975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1CB4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6CD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110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C13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cho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72%20Pricing%20Supplement%20291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88FE6-AD8F-408D-8C9A-62F105E187B1}"/>
</file>

<file path=customXml/itemProps2.xml><?xml version="1.0" encoding="utf-8"?>
<ds:datastoreItem xmlns:ds="http://schemas.openxmlformats.org/officeDocument/2006/customXml" ds:itemID="{8190D222-2A59-4ABF-BC4B-627E2170C554}"/>
</file>

<file path=customXml/itemProps3.xml><?xml version="1.0" encoding="utf-8"?>
<ds:datastoreItem xmlns:ds="http://schemas.openxmlformats.org/officeDocument/2006/customXml" ds:itemID="{5C317A1B-0FD1-45F4-B496-E41ACBADFDC9}"/>
</file>

<file path=customXml/itemProps4.xml><?xml version="1.0" encoding="utf-8"?>
<ds:datastoreItem xmlns:ds="http://schemas.openxmlformats.org/officeDocument/2006/customXml" ds:itemID="{9000FAA2-B3DC-4093-967B-6B75008F0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2885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2016-11-28T08:28:00Z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